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4A68" w14:textId="77777777" w:rsidR="00CC3E72" w:rsidRPr="00CC3E72" w:rsidRDefault="00CC3E72" w:rsidP="00CC3E72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  <w14:ligatures w14:val="none"/>
        </w:rPr>
      </w:pPr>
      <w:r w:rsidRPr="00CC3E72">
        <w:rPr>
          <w:rFonts w:ascii="Times New Roman" w:eastAsia="方正小标宋简体" w:hAnsi="Times New Roman" w:cs="Times New Roman"/>
          <w:bCs/>
          <w:sz w:val="36"/>
          <w:szCs w:val="36"/>
          <w14:ligatures w14:val="none"/>
        </w:rPr>
        <w:t>浙江省科学技术奖公示信息表</w:t>
      </w:r>
      <w:r w:rsidRPr="00CC3E72">
        <w:rPr>
          <w:rFonts w:ascii="Times New Roman" w:eastAsia="仿宋_GB2312" w:hAnsi="Times New Roman" w:cs="Times New Roman"/>
          <w:bCs/>
          <w:sz w:val="32"/>
          <w:szCs w:val="32"/>
          <w14:ligatures w14:val="none"/>
        </w:rPr>
        <w:t>（单位提名）</w:t>
      </w:r>
    </w:p>
    <w:p w14:paraId="07A7761D" w14:textId="403384F9" w:rsidR="00CC3E72" w:rsidRPr="00CC3E72" w:rsidRDefault="00CC3E72" w:rsidP="00CC3E72">
      <w:pPr>
        <w:spacing w:line="440" w:lineRule="exact"/>
        <w:jc w:val="both"/>
        <w:rPr>
          <w:rFonts w:ascii="Times New Roman" w:eastAsia="仿宋_GB2312" w:hAnsi="Times New Roman" w:cs="Times New Roman"/>
          <w:sz w:val="28"/>
          <w14:ligatures w14:val="none"/>
        </w:rPr>
      </w:pPr>
      <w:r w:rsidRPr="00CC3E72">
        <w:rPr>
          <w:rFonts w:ascii="Times New Roman" w:eastAsia="仿宋_GB2312" w:hAnsi="Times New Roman" w:cs="Times New Roman"/>
          <w:sz w:val="28"/>
          <w14:ligatures w14:val="none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CC3E72" w:rsidRPr="00CC3E72" w14:paraId="346F9E74" w14:textId="77777777" w:rsidTr="003C2A9E">
        <w:trPr>
          <w:trHeight w:val="647"/>
        </w:trPr>
        <w:tc>
          <w:tcPr>
            <w:tcW w:w="2269" w:type="dxa"/>
            <w:vAlign w:val="center"/>
          </w:tcPr>
          <w:p w14:paraId="3E6AF374" w14:textId="77777777" w:rsidR="00CC3E72" w:rsidRPr="00CC3E72" w:rsidRDefault="00CC3E72" w:rsidP="004679E6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</w:pPr>
            <w:r w:rsidRPr="00CC3E72">
              <w:rPr>
                <w:rFonts w:ascii="Times New Roman" w:eastAsia="仿宋_GB2312" w:hAnsi="Times New Roman" w:cs="Times New Roman"/>
                <w:sz w:val="28"/>
                <w14:ligatures w14:val="none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280A7678" w14:textId="1FD69A28" w:rsidR="00CC3E72" w:rsidRPr="00582D6C" w:rsidRDefault="00F02642" w:rsidP="004679E6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2"/>
                <w14:ligatures w14:val="none"/>
              </w:rPr>
            </w:pPr>
            <w:r w:rsidRPr="00582D6C">
              <w:rPr>
                <w:rFonts w:ascii="Times New Roman" w:eastAsia="仿宋_GB2312" w:hAnsi="Times New Roman" w:cs="Times New Roman" w:hint="eastAsia"/>
                <w:bCs/>
                <w:sz w:val="24"/>
                <w:szCs w:val="22"/>
                <w14:ligatures w14:val="none"/>
              </w:rPr>
              <w:t>高性能中子探测系统关键技术及国产化应用</w:t>
            </w:r>
          </w:p>
        </w:tc>
      </w:tr>
      <w:tr w:rsidR="00CC3E72" w:rsidRPr="00CC3E72" w14:paraId="1D8FBBFF" w14:textId="77777777" w:rsidTr="003C2A9E">
        <w:trPr>
          <w:trHeight w:val="561"/>
        </w:trPr>
        <w:tc>
          <w:tcPr>
            <w:tcW w:w="2269" w:type="dxa"/>
            <w:vAlign w:val="center"/>
          </w:tcPr>
          <w:p w14:paraId="391E9F35" w14:textId="77777777" w:rsidR="00CC3E72" w:rsidRPr="00CC3E72" w:rsidRDefault="00CC3E72" w:rsidP="004679E6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</w:pPr>
            <w:r w:rsidRPr="00CC3E72">
              <w:rPr>
                <w:rFonts w:ascii="Times New Roman" w:eastAsia="仿宋_GB2312" w:hAnsi="Times New Roman" w:cs="Times New Roman"/>
                <w:sz w:val="28"/>
                <w14:ligatures w14:val="none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6CE90A3" w14:textId="3E5C2E24" w:rsidR="00CC3E72" w:rsidRPr="00582D6C" w:rsidRDefault="00F02642" w:rsidP="004679E6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2"/>
                <w14:ligatures w14:val="none"/>
              </w:rPr>
            </w:pPr>
            <w:r w:rsidRPr="00582D6C">
              <w:rPr>
                <w:rFonts w:ascii="Times New Roman" w:eastAsia="仿宋_GB2312" w:hAnsi="Times New Roman" w:cs="Times New Roman" w:hint="eastAsia"/>
                <w:bCs/>
                <w:sz w:val="24"/>
                <w:szCs w:val="22"/>
                <w14:ligatures w14:val="none"/>
              </w:rPr>
              <w:t>二等奖</w:t>
            </w:r>
          </w:p>
        </w:tc>
      </w:tr>
      <w:tr w:rsidR="00CC3E72" w:rsidRPr="00CC3E72" w14:paraId="62D034C2" w14:textId="77777777" w:rsidTr="003C2A9E">
        <w:trPr>
          <w:trHeight w:val="2461"/>
        </w:trPr>
        <w:tc>
          <w:tcPr>
            <w:tcW w:w="2269" w:type="dxa"/>
            <w:vAlign w:val="center"/>
          </w:tcPr>
          <w:p w14:paraId="2E2BE600" w14:textId="77777777" w:rsidR="00CC3E72" w:rsidRPr="00CC3E72" w:rsidRDefault="00CC3E72" w:rsidP="004679E6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</w:pPr>
            <w:r w:rsidRPr="00CC3E72"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  <w:t>提名书</w:t>
            </w:r>
          </w:p>
          <w:p w14:paraId="652368F6" w14:textId="77777777" w:rsidR="00CC3E72" w:rsidRPr="00CC3E72" w:rsidRDefault="00CC3E72" w:rsidP="004679E6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</w:pPr>
            <w:r w:rsidRPr="00CC3E72"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44A9C5C" w14:textId="40AA02B1" w:rsidR="0054584E" w:rsidRPr="0006328B" w:rsidRDefault="0054584E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1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）一种基于多结构元素形态学的核素能谱寻峰方法，授权发明专利，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ZL202010786475.3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，刘明哲、黄瑶、刘祥和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、罗锐、颜瑜成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，有效。</w:t>
            </w:r>
          </w:p>
          <w:p w14:paraId="3C01F8A6" w14:textId="509DF9BB" w:rsidR="005B3E50" w:rsidRPr="0006328B" w:rsidRDefault="0054584E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2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）基于顶帽变换的中子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-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伽马脉冲堆积甄别方法，授权发明专利，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ZL202211276296.0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，刘艳华、刘明哲、柳炳琦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、杨艾青、黄瑶、刘祥和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，有效。</w:t>
            </w:r>
          </w:p>
          <w:p w14:paraId="52AB1718" w14:textId="0E040F7D" w:rsidR="0054584E" w:rsidRPr="0006328B" w:rsidRDefault="0054584E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3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）基于复合型结构元素数学形态学的中子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-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伽马甄别方法，授权发明专利，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ZL202011146572.2</w:t>
            </w:r>
            <w:r w:rsidR="00913F04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，柳炳琦、陈璐、刘明哲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、黄瑶、刘祥和、李美玲、代鑫、曾尚昆、郑航</w:t>
            </w:r>
            <w:r w:rsidR="00913F04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，有效。</w:t>
            </w:r>
          </w:p>
          <w:p w14:paraId="213F4349" w14:textId="4B2603C4" w:rsidR="00913F04" w:rsidRPr="0006328B" w:rsidRDefault="00913F04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4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）一种基于形态学与优化灰色模型的脉冲堆积校正方法，授权发明专利，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ZL202011580375.1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，柳炳琦、任振兴、刘明哲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、黄瑶、刘祥和、陈璐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，有效。</w:t>
            </w:r>
          </w:p>
          <w:p w14:paraId="4C523FE6" w14:textId="0229965D" w:rsidR="000F3026" w:rsidRPr="0006328B" w:rsidRDefault="000F3026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5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）基于遗传算法的中子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-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伽马甄别方法，授权发明专利，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ZL202110544100.0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，柳炳琦、秦利川、刘明哲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、刘祥和、黄瑶、王琦标、张贵宇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，有效。</w:t>
            </w:r>
          </w:p>
          <w:p w14:paraId="426449B8" w14:textId="39691279" w:rsidR="000F3026" w:rsidRPr="0006328B" w:rsidRDefault="000F3026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6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）一种γ、中子双射线能谱测量装置及测量方法，授权发明专利，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ZL201710355479.4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</w:t>
            </w:r>
            <w:r w:rsidR="00BA7150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王琦标、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庹先国、杨剑波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、成毅、李怀良、王洪辉、邓超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，有效。</w:t>
            </w:r>
          </w:p>
          <w:p w14:paraId="7ACD17C3" w14:textId="77777777" w:rsidR="000F3026" w:rsidRPr="0006328B" w:rsidRDefault="000F3026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7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）智能中子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-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伽马甄别技术研究，专著，</w:t>
            </w:r>
            <w:r w:rsidR="004C3718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刘明哲、柳炳琦、庹先国</w:t>
            </w:r>
          </w:p>
          <w:p w14:paraId="6D531A7A" w14:textId="6FA09486" w:rsidR="004C3718" w:rsidRPr="0006328B" w:rsidRDefault="004C3718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8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Mingzhe Liu, Bingqi Liu, ZHuo Zuo, Lei Wang, Guibin Zan, Xianguo Tuo</w:t>
            </w:r>
            <w:r w:rsidR="00BA71AB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>.</w:t>
            </w:r>
            <w:r w:rsidR="00355322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 xml:space="preserve"> 201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6</w:t>
            </w:r>
            <w:r w:rsidR="00355322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Toward a fractal spectrum approach for neutron and gamma pulse shape discrimination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Chinese Physics C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40(6): 066201.</w:t>
            </w:r>
          </w:p>
          <w:p w14:paraId="009AE28B" w14:textId="451B5B71" w:rsidR="004C3718" w:rsidRPr="0006328B" w:rsidRDefault="004C3718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9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Bingzhe Liu, Mingzhe Liu, Mingfu He, Yingjie Ma, Xianguo Tuo</w:t>
            </w:r>
            <w:r w:rsidR="007918B8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>.</w:t>
            </w:r>
            <w:r w:rsidR="00355322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 xml:space="preserve"> 201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9</w:t>
            </w:r>
            <w:r w:rsidR="00355322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Model-based Pileup Events Correction Via Kalman Filter Tunnels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IEEE Transactions on Nuclear Science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66(1): 528-535.</w:t>
            </w:r>
          </w:p>
          <w:p w14:paraId="54ABEDD7" w14:textId="7FF43409" w:rsidR="004C3718" w:rsidRPr="000F3026" w:rsidRDefault="004C3718" w:rsidP="0054584E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10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）</w:t>
            </w:r>
            <w:r w:rsidR="00F56E45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Hao-Ran Liu, Ming-Zhe Liu, Yu-Long Xiao, Peng Li, Zhuo Zuo, Yi-Han Zhan</w:t>
            </w:r>
            <w:r w:rsidR="007918B8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</w:t>
            </w:r>
            <w:r w:rsidR="00355322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>20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21</w:t>
            </w:r>
            <w:r w:rsidR="00355322" w:rsidRPr="0006328B">
              <w:rPr>
                <w:rFonts w:ascii="Times New Roman" w:eastAsia="仿宋_GB2312" w:hAnsi="Times New Roman" w:cs="Times New Roman"/>
                <w:bCs/>
                <w:sz w:val="18"/>
                <w:szCs w:val="18"/>
                <w14:ligatures w14:val="none"/>
              </w:rPr>
              <w:t>.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 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Discrimination of neutron and gamma ray using the ladder gradient method and analysis of filter adaptability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. 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Nuclear Science and Techniques</w:t>
            </w:r>
            <w:r w:rsidR="00355322"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 xml:space="preserve">. 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  <w14:ligatures w14:val="none"/>
              </w:rPr>
              <w:t>33, 159.</w:t>
            </w:r>
          </w:p>
        </w:tc>
      </w:tr>
      <w:tr w:rsidR="00CC3E72" w:rsidRPr="00CC3E72" w14:paraId="18642E31" w14:textId="77777777" w:rsidTr="003C2A9E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884E6A4" w14:textId="77777777" w:rsidR="00CC3E72" w:rsidRPr="00CC3E72" w:rsidRDefault="00CC3E72" w:rsidP="004679E6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</w:pPr>
            <w:r w:rsidRPr="00CC3E72">
              <w:rPr>
                <w:rFonts w:ascii="Times New Roman" w:eastAsia="仿宋_GB2312" w:hAnsi="Times New Roman" w:cs="Times New Roman"/>
                <w:bCs/>
                <w:sz w:val="28"/>
                <w14:ligatures w14:val="none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D911E8F" w14:textId="78658525" w:rsidR="00CC3E7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刘明哲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，排名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1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教授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温州理工学院</w:t>
            </w:r>
          </w:p>
          <w:p w14:paraId="534E2CE3" w14:textId="69B1C1AB" w:rsidR="00CC3E7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柳炳琦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，排名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2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副教授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成都理工大学</w:t>
            </w:r>
          </w:p>
          <w:p w14:paraId="791CF19A" w14:textId="635FA63E" w:rsidR="00CC3E7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王琦标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，排名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3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教授</w:t>
            </w:r>
            <w:r w:rsidR="00CC3E72"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，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四川轻化工大学</w:t>
            </w:r>
          </w:p>
          <w:p w14:paraId="56742EEB" w14:textId="677992A8" w:rsidR="00CC3E7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李冬芬，排名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4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，教授，成都理工大学</w:t>
            </w:r>
          </w:p>
          <w:p w14:paraId="22351B17" w14:textId="3DFC13B8" w:rsidR="00F0264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吴方亮，排名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5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，正高级工程师，浙江伦特机电有限公司</w:t>
            </w:r>
          </w:p>
          <w:p w14:paraId="690726CF" w14:textId="77777777" w:rsidR="00F0264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钱贵龙，排名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6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，高级工程师，浙江国辐环保科技有限公司</w:t>
            </w:r>
          </w:p>
          <w:p w14:paraId="61110A22" w14:textId="77777777" w:rsidR="00F0264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邓超，排名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7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，副教授，四川轻化工大学</w:t>
            </w:r>
          </w:p>
          <w:p w14:paraId="6BCA0889" w14:textId="77777777" w:rsidR="00F0264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唐辉，排名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8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，工程师，</w:t>
            </w:r>
            <w:bookmarkStart w:id="0" w:name="OLE_LINK1"/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四川省辐射环境管理监测中心站</w:t>
            </w:r>
            <w:bookmarkEnd w:id="0"/>
          </w:p>
          <w:p w14:paraId="666DABC9" w14:textId="470B6355" w:rsidR="00F02642" w:rsidRPr="0006328B" w:rsidRDefault="00F0264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李三刚，排名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9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，讲师，成都理工大学</w:t>
            </w:r>
          </w:p>
        </w:tc>
      </w:tr>
      <w:tr w:rsidR="00CC3E72" w:rsidRPr="00CC3E72" w14:paraId="5C6FCAC2" w14:textId="77777777" w:rsidTr="003C2A9E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64CBE0E" w14:textId="77777777" w:rsidR="00CC3E72" w:rsidRPr="00CC3E72" w:rsidRDefault="00CC3E72" w:rsidP="004679E6">
            <w:pPr>
              <w:spacing w:after="0"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14:ligatures w14:val="none"/>
              </w:rPr>
            </w:pPr>
            <w:r w:rsidRPr="00CC3E72">
              <w:rPr>
                <w:rFonts w:ascii="Times New Roman" w:eastAsia="仿宋" w:hAnsi="Times New Roman" w:cs="Times New Roman"/>
                <w:bCs/>
                <w:sz w:val="28"/>
                <w14:ligatures w14:val="none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923F806" w14:textId="65F547AC" w:rsidR="00CC3E72" w:rsidRPr="0006328B" w:rsidRDefault="00CC3E7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1.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单位名称：</w:t>
            </w:r>
            <w:r w:rsidR="008D1E87"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温州理工学院</w:t>
            </w:r>
          </w:p>
          <w:p w14:paraId="53EEEF52" w14:textId="0F547B35" w:rsidR="00CC3E72" w:rsidRPr="0006328B" w:rsidRDefault="00CC3E7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2.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单位名称：</w:t>
            </w:r>
            <w:r w:rsidR="008D1E87"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成都理工大学</w:t>
            </w:r>
          </w:p>
          <w:p w14:paraId="10600145" w14:textId="2A79E985" w:rsidR="00CC3E72" w:rsidRPr="0006328B" w:rsidRDefault="00CC3E72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3.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单位名称：</w:t>
            </w:r>
            <w:r w:rsidR="008D1E87"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四川轻化工大学</w:t>
            </w:r>
          </w:p>
          <w:p w14:paraId="47AD0C1D" w14:textId="6C54764D" w:rsidR="008D1E87" w:rsidRPr="0006328B" w:rsidRDefault="008D1E87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4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单位名称：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浙江伦特机电有限公司</w:t>
            </w:r>
          </w:p>
          <w:p w14:paraId="35D68338" w14:textId="77777777" w:rsidR="008D1E87" w:rsidRPr="0006328B" w:rsidRDefault="008D1E87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5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单位名称：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浙江国辐环保科技有限公司</w:t>
            </w:r>
          </w:p>
          <w:p w14:paraId="4E1D7DCC" w14:textId="2D79DB58" w:rsidR="00CC3E72" w:rsidRPr="0006328B" w:rsidRDefault="008D1E87" w:rsidP="00CC0033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6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.</w:t>
            </w:r>
            <w:r w:rsidRPr="0006328B"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  <w:t>单位名称：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四川省辐射环境管理监测中心站</w:t>
            </w:r>
          </w:p>
        </w:tc>
      </w:tr>
      <w:tr w:rsidR="00CC3E72" w:rsidRPr="00CC3E72" w14:paraId="2A78A0C6" w14:textId="77777777" w:rsidTr="003C2A9E">
        <w:trPr>
          <w:trHeight w:val="692"/>
        </w:trPr>
        <w:tc>
          <w:tcPr>
            <w:tcW w:w="2269" w:type="dxa"/>
            <w:vAlign w:val="center"/>
          </w:tcPr>
          <w:p w14:paraId="47C2518A" w14:textId="77777777" w:rsidR="00CC3E72" w:rsidRPr="00CC3E72" w:rsidRDefault="00CC3E72" w:rsidP="004679E6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CC3E72">
              <w:rPr>
                <w:rFonts w:ascii="Times New Roman" w:eastAsia="仿宋_GB2312" w:hAnsi="Times New Roman" w:cs="Times New Roman"/>
                <w:bCs/>
                <w:sz w:val="28"/>
                <w:szCs w:val="28"/>
                <w14:ligatures w14:val="none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4BEE58A" w14:textId="2B25D24F" w:rsidR="00CC3E72" w:rsidRPr="0006328B" w:rsidRDefault="00CC3E72" w:rsidP="0006328B">
            <w:pPr>
              <w:spacing w:after="0" w:line="240" w:lineRule="auto"/>
              <w:contextualSpacing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  <w14:ligatures w14:val="none"/>
              </w:rPr>
            </w:pPr>
            <w:r w:rsidRPr="001E5E9D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温州市人民政府</w:t>
            </w:r>
          </w:p>
        </w:tc>
      </w:tr>
      <w:tr w:rsidR="00CC3E72" w:rsidRPr="00CC3E72" w14:paraId="72FD2F1E" w14:textId="77777777" w:rsidTr="0006328B">
        <w:trPr>
          <w:trHeight w:val="6674"/>
        </w:trPr>
        <w:tc>
          <w:tcPr>
            <w:tcW w:w="2269" w:type="dxa"/>
            <w:vAlign w:val="center"/>
          </w:tcPr>
          <w:p w14:paraId="70BC83E6" w14:textId="77777777" w:rsidR="00CC3E72" w:rsidRPr="00CC3E72" w:rsidRDefault="00CC3E72" w:rsidP="004679E6">
            <w:pPr>
              <w:spacing w:after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CC3E72">
              <w:rPr>
                <w:rFonts w:ascii="Times New Roman" w:eastAsia="仿宋_GB2312" w:hAnsi="Times New Roman" w:cs="Times New Roman"/>
                <w:bCs/>
                <w:sz w:val="28"/>
                <w:szCs w:val="28"/>
                <w14:ligatures w14:val="none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65DDE5A" w14:textId="231FDF17" w:rsidR="000A60B7" w:rsidRPr="0006328B" w:rsidRDefault="000A60B7" w:rsidP="0006328B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该项目在中子探测领域取得显著突破，尤其是在复杂放射性环境中的中子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-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伽马甄别需求方面。项目开发了多种创新技术，具体包括：</w:t>
            </w:r>
          </w:p>
          <w:p w14:paraId="7A27F7F6" w14:textId="5BCBF1D1" w:rsidR="000A60B7" w:rsidRPr="0006328B" w:rsidRDefault="000A60B7" w:rsidP="0006328B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1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）提出了脉冲波形甄别算法，发明了</w:t>
            </w:r>
            <w:r w:rsidR="004C3718"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基于下降沿幅值百分比斜率算法、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遗传算法和复合型结构元素数学形态学算法的中子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-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伽马甄别新方法，提升了脉冲波形甄别效果。</w:t>
            </w:r>
          </w:p>
          <w:p w14:paraId="6A608D54" w14:textId="77777777" w:rsidR="000A60B7" w:rsidRPr="0006328B" w:rsidRDefault="000A60B7" w:rsidP="0006328B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2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）创建了脉冲堆积校正平台，发明并集成了卡尔曼滤波算法、形态学与优化灰色模型算法和顶帽变换算法的脉冲堆积修正方法，实现了多种新方法的脉冲处理效果，验证了在复杂辐射场中的脉冲堆积修正能力。</w:t>
            </w:r>
          </w:p>
          <w:p w14:paraId="151ABE30" w14:textId="02D1004E" w:rsidR="000A60B7" w:rsidRPr="0006328B" w:rsidRDefault="000A60B7" w:rsidP="0006328B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3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）开发了交联剂体系的塑料闪烁体，研发了新型的交联剂，优化了塑料闪烁体的配方，提升了塑料闪烁体的机械性能和甄别性能，封装研制国产化塑料闪烁体探测器。</w:t>
            </w:r>
          </w:p>
          <w:p w14:paraId="3DFEF5C7" w14:textId="54524685" w:rsidR="000A60B7" w:rsidRPr="0006328B" w:rsidRDefault="000A60B7" w:rsidP="0006328B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1"/>
                <w:szCs w:val="21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（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4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）开发了波形数字化处理硬件系统，集成了高速采集和并行处理，数据优质率提升了百倍，集成了脉冲耦合神经网络实时甄别算法，甄别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FoM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值从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1.84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提升至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2.89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。该项目成果获得了多项国家专利，发表多篇高水平论文，成功应用于核反应堆等国家重大工程，实现经济、社会和环境效益约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10</w:t>
            </w: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亿元，具有广阔的推广应用价值。</w:t>
            </w:r>
          </w:p>
          <w:p w14:paraId="0B1D02B2" w14:textId="5121D8AB" w:rsidR="00CC3E72" w:rsidRPr="000A60B7" w:rsidRDefault="000A60B7" w:rsidP="0006328B">
            <w:pPr>
              <w:spacing w:after="0" w:line="300" w:lineRule="auto"/>
              <w:jc w:val="both"/>
              <w:rPr>
                <w:rFonts w:ascii="Times New Roman" w:eastAsia="仿宋_GB2312" w:hAnsi="Times New Roman" w:cs="Times New Roman"/>
                <w:bCs/>
                <w:sz w:val="24"/>
                <w14:ligatures w14:val="none"/>
              </w:rPr>
            </w:pPr>
            <w:r w:rsidRPr="0006328B">
              <w:rPr>
                <w:rFonts w:ascii="Times New Roman" w:eastAsia="仿宋_GB2312" w:hAnsi="Times New Roman" w:cs="Times New Roman" w:hint="eastAsia"/>
                <w:bCs/>
                <w:sz w:val="21"/>
                <w:szCs w:val="21"/>
                <w14:ligatures w14:val="none"/>
              </w:rPr>
              <w:t>推荐该项目申报浙江省科学技术进步二等奖。</w:t>
            </w:r>
          </w:p>
        </w:tc>
      </w:tr>
    </w:tbl>
    <w:p w14:paraId="0ACCB4C5" w14:textId="77777777" w:rsidR="00D74F8D" w:rsidRDefault="00D74F8D" w:rsidP="004C3718">
      <w:pPr>
        <w:rPr>
          <w:rFonts w:hint="eastAsia"/>
        </w:rPr>
      </w:pPr>
    </w:p>
    <w:sectPr w:rsidR="00D7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671F" w14:textId="77777777" w:rsidR="00520FA5" w:rsidRDefault="00520FA5" w:rsidP="00CC3E7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688EAC7" w14:textId="77777777" w:rsidR="00520FA5" w:rsidRDefault="00520FA5" w:rsidP="00CC3E7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8CF4" w14:textId="77777777" w:rsidR="00520FA5" w:rsidRDefault="00520FA5" w:rsidP="00CC3E7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368238C" w14:textId="77777777" w:rsidR="00520FA5" w:rsidRDefault="00520FA5" w:rsidP="00CC3E7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8D"/>
    <w:rsid w:val="00034F46"/>
    <w:rsid w:val="0006328B"/>
    <w:rsid w:val="000A60B7"/>
    <w:rsid w:val="000F3026"/>
    <w:rsid w:val="001E5E9D"/>
    <w:rsid w:val="00267B3D"/>
    <w:rsid w:val="00355322"/>
    <w:rsid w:val="004679E6"/>
    <w:rsid w:val="004C3718"/>
    <w:rsid w:val="00520FA5"/>
    <w:rsid w:val="0054584E"/>
    <w:rsid w:val="00582912"/>
    <w:rsid w:val="00582D6C"/>
    <w:rsid w:val="005B3E50"/>
    <w:rsid w:val="006C526C"/>
    <w:rsid w:val="007918B8"/>
    <w:rsid w:val="008D1E87"/>
    <w:rsid w:val="00913F04"/>
    <w:rsid w:val="00BA7150"/>
    <w:rsid w:val="00BA71AB"/>
    <w:rsid w:val="00C92983"/>
    <w:rsid w:val="00CC0033"/>
    <w:rsid w:val="00CC3E72"/>
    <w:rsid w:val="00D12413"/>
    <w:rsid w:val="00D74F8D"/>
    <w:rsid w:val="00F02642"/>
    <w:rsid w:val="00F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C6BBB"/>
  <w15:chartTrackingRefBased/>
  <w15:docId w15:val="{9241E86A-3212-4AB4-9CAE-7C20D595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F8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3E7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3E7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3E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3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835</Words>
  <Characters>1171</Characters>
  <Application>Microsoft Office Word</Application>
  <DocSecurity>0</DocSecurity>
  <Lines>45</Lines>
  <Paragraphs>46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科研部 温理工</dc:creator>
  <cp:keywords/>
  <dc:description/>
  <cp:lastModifiedBy>炳琦 柳</cp:lastModifiedBy>
  <cp:revision>20</cp:revision>
  <dcterms:created xsi:type="dcterms:W3CDTF">2025-09-15T02:14:00Z</dcterms:created>
  <dcterms:modified xsi:type="dcterms:W3CDTF">2025-09-15T05:08:00Z</dcterms:modified>
</cp:coreProperties>
</file>